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  <w:bCs/>
        </w:rPr>
      </w:pPr>
      <w:r w:rsidRPr="00031483">
        <w:rPr>
          <w:b/>
          <w:bCs/>
        </w:rPr>
        <w:t>Ferencszállás Község Önkormányzata Képviselő-testületének</w:t>
      </w: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4</w:t>
      </w:r>
      <w:r w:rsidRPr="00031483">
        <w:rPr>
          <w:b/>
          <w:bCs/>
        </w:rPr>
        <w:t>/2017.(II.28.) önkormányzati rendelete</w:t>
      </w: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rFonts w:eastAsia="TimesNewRoman,Bold"/>
          <w:b/>
          <w:bCs/>
        </w:rPr>
      </w:pPr>
      <w:proofErr w:type="gramStart"/>
      <w:r w:rsidRPr="00031483">
        <w:rPr>
          <w:b/>
          <w:bCs/>
        </w:rPr>
        <w:t>a</w:t>
      </w:r>
      <w:proofErr w:type="gramEnd"/>
      <w:r w:rsidRPr="00031483">
        <w:rPr>
          <w:b/>
          <w:bCs/>
        </w:rPr>
        <w:t xml:space="preserve"> hivatali helyiségen kívüli, valamint a hivatali munkaid</w:t>
      </w:r>
      <w:r w:rsidRPr="00031483">
        <w:rPr>
          <w:rFonts w:eastAsia="TimesNewRoman,Bold"/>
          <w:b/>
          <w:bCs/>
        </w:rPr>
        <w:t>ő</w:t>
      </w:r>
      <w:r w:rsidRPr="00031483">
        <w:rPr>
          <w:b/>
          <w:bCs/>
        </w:rPr>
        <w:t>n kívül történ</w:t>
      </w:r>
      <w:r w:rsidRPr="00031483">
        <w:rPr>
          <w:rFonts w:eastAsia="TimesNewRoman,Bold"/>
          <w:b/>
          <w:bCs/>
        </w:rPr>
        <w:t>ő</w:t>
      </w: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  <w:bCs/>
        </w:rPr>
      </w:pPr>
      <w:proofErr w:type="gramStart"/>
      <w:r w:rsidRPr="00031483">
        <w:rPr>
          <w:b/>
          <w:bCs/>
        </w:rPr>
        <w:t>házasságkötés</w:t>
      </w:r>
      <w:proofErr w:type="gramEnd"/>
      <w:r w:rsidRPr="00031483">
        <w:rPr>
          <w:b/>
          <w:bCs/>
        </w:rPr>
        <w:t xml:space="preserve"> engedélyezésének szabályairól és díjáról,</w:t>
      </w: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  <w:bCs/>
        </w:rPr>
      </w:pPr>
      <w:proofErr w:type="gramStart"/>
      <w:r w:rsidRPr="00031483">
        <w:rPr>
          <w:b/>
          <w:bCs/>
        </w:rPr>
        <w:t>továbbá</w:t>
      </w:r>
      <w:proofErr w:type="gramEnd"/>
      <w:r w:rsidRPr="00031483">
        <w:rPr>
          <w:b/>
          <w:bCs/>
        </w:rPr>
        <w:t xml:space="preserve"> az anyakönyvvezet</w:t>
      </w:r>
      <w:r w:rsidRPr="00031483">
        <w:rPr>
          <w:rFonts w:eastAsia="TimesNewRoman,Bold"/>
          <w:b/>
          <w:bCs/>
        </w:rPr>
        <w:t xml:space="preserve">ő </w:t>
      </w:r>
      <w:r w:rsidRPr="00031483">
        <w:rPr>
          <w:b/>
          <w:bCs/>
        </w:rPr>
        <w:t>részére fizetend</w:t>
      </w:r>
      <w:r w:rsidRPr="00031483">
        <w:rPr>
          <w:rFonts w:eastAsia="TimesNewRoman,Bold"/>
          <w:b/>
          <w:bCs/>
        </w:rPr>
        <w:t xml:space="preserve">ő </w:t>
      </w:r>
      <w:r w:rsidRPr="00031483">
        <w:rPr>
          <w:b/>
          <w:bCs/>
        </w:rPr>
        <w:t>díj mértékéről</w:t>
      </w:r>
    </w:p>
    <w:p w:rsidR="00FA1A92" w:rsidRPr="00031483" w:rsidRDefault="00FA1A92" w:rsidP="00FA1A92">
      <w:pPr>
        <w:autoSpaceDE w:val="0"/>
        <w:autoSpaceDN w:val="0"/>
        <w:adjustRightInd w:val="0"/>
      </w:pPr>
    </w:p>
    <w:p w:rsidR="00FA1A92" w:rsidRPr="00031483" w:rsidRDefault="00FA1A92" w:rsidP="00FA1A92">
      <w:pPr>
        <w:autoSpaceDE w:val="0"/>
        <w:autoSpaceDN w:val="0"/>
        <w:adjustRightInd w:val="0"/>
        <w:jc w:val="both"/>
      </w:pPr>
      <w:r w:rsidRPr="00031483">
        <w:t xml:space="preserve">Ferencszállás Községi Önkormányzat Képviselő-testület az Alaptörvény 32. cikk (1) bekezdésének a) pontjában, valamint az anyakönyvi eljárásról szóló 2010. évi I. törvény 96.§ </w:t>
      </w:r>
      <w:proofErr w:type="spellStart"/>
      <w:r w:rsidRPr="00031483">
        <w:t>-ban</w:t>
      </w:r>
      <w:proofErr w:type="spellEnd"/>
      <w:r w:rsidRPr="00031483">
        <w:t xml:space="preserve"> kapott felhatalmazás alapján a következ</w:t>
      </w:r>
      <w:r w:rsidRPr="00031483">
        <w:rPr>
          <w:rFonts w:eastAsia="TimesNewRoman"/>
        </w:rPr>
        <w:t>ő</w:t>
      </w:r>
      <w:r w:rsidRPr="00031483">
        <w:t>ket rendeli el:</w:t>
      </w:r>
    </w:p>
    <w:p w:rsidR="00FA1A92" w:rsidRPr="00031483" w:rsidRDefault="00FA1A92" w:rsidP="00FA1A92">
      <w:pPr>
        <w:autoSpaceDE w:val="0"/>
        <w:autoSpaceDN w:val="0"/>
        <w:adjustRightInd w:val="0"/>
        <w:jc w:val="both"/>
        <w:rPr>
          <w:b/>
        </w:rPr>
      </w:pP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center"/>
        <w:rPr>
          <w:b/>
        </w:rPr>
      </w:pPr>
      <w:r w:rsidRPr="00031483">
        <w:rPr>
          <w:b/>
        </w:rPr>
        <w:t>1. §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both"/>
      </w:pPr>
      <w:r w:rsidRPr="00031483">
        <w:rPr>
          <w:b/>
        </w:rPr>
        <w:t>(1)</w:t>
      </w:r>
      <w:r w:rsidRPr="00031483">
        <w:t xml:space="preserve"> Az anyakönyvvezető kizárólag akkor működik közre a házasság hivatali helyiségen kívüli megkötésénél, ha a jegyző a 2010. évi I. törvény 18.§ (2) bekezdésben foglalt engedélyt megadta, és a felek a 2010. évi I. törvény 18.§ (3) bekezdésben foglalt feltételeket teljesítik, valamint a felek a jelen rendeletben meghatározott díjat megfizetik.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both"/>
      </w:pPr>
      <w:r w:rsidRPr="00031483">
        <w:rPr>
          <w:b/>
        </w:rPr>
        <w:t>(2)</w:t>
      </w:r>
      <w:r w:rsidRPr="00031483">
        <w:t xml:space="preserve"> A hivatali helyiségen kívüli házasságkötés esetén a többletszolgáltatás ellentételezéseként 15.000,</w:t>
      </w:r>
      <w:proofErr w:type="spellStart"/>
      <w:r w:rsidRPr="00031483">
        <w:t>-Ft</w:t>
      </w:r>
      <w:proofErr w:type="spellEnd"/>
      <w:r w:rsidRPr="00031483">
        <w:t>/anyakönyvi esemény díjat kell megfizetni.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both"/>
      </w:pPr>
      <w:r w:rsidRPr="00031483">
        <w:rPr>
          <w:b/>
        </w:rPr>
        <w:t>(3)</w:t>
      </w:r>
      <w:r w:rsidRPr="00031483">
        <w:t xml:space="preserve"> A hivatali helyiségen kívüli házasságkötés engedélyezése során figyelemmel kell lenni a hivatali helyiségbe el</w:t>
      </w:r>
      <w:r w:rsidRPr="00031483">
        <w:rPr>
          <w:rFonts w:eastAsia="TimesNewRoman"/>
        </w:rPr>
        <w:t>ő</w:t>
      </w:r>
      <w:r w:rsidRPr="00031483">
        <w:t>jegyzett anyakönyvi eseményekre, azok lebonyolítását a hivatali helyiségen kívüli anyakönyvi esemény nem veszélyeztetheti.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both"/>
      </w:pP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</w:rPr>
      </w:pPr>
      <w:r w:rsidRPr="00031483">
        <w:rPr>
          <w:b/>
        </w:rPr>
        <w:t>2.§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both"/>
      </w:pPr>
      <w:r w:rsidRPr="00031483">
        <w:rPr>
          <w:b/>
        </w:rPr>
        <w:t xml:space="preserve">(1) </w:t>
      </w:r>
      <w:r w:rsidRPr="00031483">
        <w:t>A hivatali munkaidőn kívül történő</w:t>
      </w:r>
      <w:r w:rsidRPr="00031483">
        <w:rPr>
          <w:rFonts w:eastAsia="TimesNewRoman"/>
        </w:rPr>
        <w:t xml:space="preserve"> </w:t>
      </w:r>
      <w:r w:rsidRPr="00031483">
        <w:t>házasságkötés esetén a többletszolgáltatás ellentételezéseként – a (2) bekezdésben foglalt kivétellel - 15.000,</w:t>
      </w:r>
      <w:proofErr w:type="spellStart"/>
      <w:r w:rsidRPr="00031483">
        <w:t>-Ft</w:t>
      </w:r>
      <w:proofErr w:type="spellEnd"/>
      <w:r w:rsidRPr="00031483">
        <w:t>/anyakönyvi esemény díjat kell megfizetni.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both"/>
      </w:pPr>
      <w:r w:rsidRPr="00031483">
        <w:rPr>
          <w:b/>
        </w:rPr>
        <w:t xml:space="preserve">(2) </w:t>
      </w:r>
      <w:r w:rsidRPr="00031483">
        <w:t>Ha legalább az egyik házasulandó fél az anyakönyvi eseményre történő bejelentkezést megelőző 6 hónapban Ferencszállási lakóhellyel rendelkezik a hivatali munkaidőn kívül történő házasságkötés miatti többletszolgáltatás díja 5.000 Ft/anyakönyvi esemény.</w:t>
      </w:r>
    </w:p>
    <w:p w:rsidR="00FA1A92" w:rsidRPr="00031483" w:rsidRDefault="00FA1A92" w:rsidP="00FA1A92">
      <w:pPr>
        <w:autoSpaceDE w:val="0"/>
        <w:autoSpaceDN w:val="0"/>
        <w:adjustRightInd w:val="0"/>
        <w:jc w:val="both"/>
      </w:pPr>
      <w:r w:rsidRPr="00031483">
        <w:rPr>
          <w:b/>
        </w:rPr>
        <w:t>(3)</w:t>
      </w:r>
      <w:r w:rsidRPr="00031483">
        <w:t xml:space="preserve"> A hivatali munkaidőn kívüli házasságkötés akkor engedélyezhető, ha a felek e díjat megfizetik.</w:t>
      </w: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</w:rPr>
      </w:pP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</w:rPr>
      </w:pPr>
      <w:r w:rsidRPr="00031483">
        <w:rPr>
          <w:b/>
        </w:rPr>
        <w:t>3.§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both"/>
      </w:pPr>
      <w:r w:rsidRPr="00031483">
        <w:rPr>
          <w:b/>
        </w:rPr>
        <w:t>(1)</w:t>
      </w:r>
      <w:r w:rsidRPr="00031483">
        <w:t xml:space="preserve"> Jelen rendeletben meghatározott díjat a kérelem benyújtásával egyidej</w:t>
      </w:r>
      <w:r w:rsidRPr="00031483">
        <w:rPr>
          <w:rFonts w:eastAsia="TimesNewRoman"/>
        </w:rPr>
        <w:t>ű</w:t>
      </w:r>
      <w:r w:rsidRPr="00031483">
        <w:t xml:space="preserve">leg kell megfizetni - készpénz-átutalási megbízáson, banki átutalással vagy a </w:t>
      </w:r>
      <w:proofErr w:type="spellStart"/>
      <w:r w:rsidRPr="00031483">
        <w:t>Kübekházi</w:t>
      </w:r>
      <w:proofErr w:type="spellEnd"/>
      <w:r w:rsidRPr="00031483">
        <w:t xml:space="preserve"> Közös Önkormányzati Hivatal házi pénztárában történő befizetéssel – és a befizetést igazoló készpénz-átutalási megbízás vagy bizonylat másolatát a kérelemhez csatolni.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both"/>
      </w:pPr>
      <w:r w:rsidRPr="00031483">
        <w:rPr>
          <w:b/>
        </w:rPr>
        <w:t>(2)</w:t>
      </w:r>
      <w:r w:rsidRPr="00031483">
        <w:t xml:space="preserve"> A kérelem elutasítása esetén a befizetett díjat a befizet</w:t>
      </w:r>
      <w:r w:rsidRPr="00031483">
        <w:rPr>
          <w:rFonts w:eastAsia="TimesNewRoman"/>
        </w:rPr>
        <w:t xml:space="preserve">ő </w:t>
      </w:r>
      <w:r w:rsidRPr="00031483">
        <w:t>részére 15 napon belül vissza kell utalni.</w:t>
      </w:r>
    </w:p>
    <w:p w:rsidR="00FA1A92" w:rsidRPr="00031483" w:rsidRDefault="00FA1A92" w:rsidP="00FA1A92">
      <w:pPr>
        <w:autoSpaceDE w:val="0"/>
        <w:autoSpaceDN w:val="0"/>
        <w:adjustRightInd w:val="0"/>
        <w:jc w:val="both"/>
      </w:pPr>
      <w:r w:rsidRPr="00031483">
        <w:rPr>
          <w:b/>
        </w:rPr>
        <w:t>(3)</w:t>
      </w:r>
      <w:r w:rsidRPr="00031483">
        <w:t xml:space="preserve"> Az anyakönyvi esemény elmaradása esetén, ha azt a felek a házasságkötés kit</w:t>
      </w:r>
      <w:r w:rsidRPr="00031483">
        <w:rPr>
          <w:rFonts w:eastAsia="TimesNewRoman"/>
        </w:rPr>
        <w:t>ő</w:t>
      </w:r>
      <w:r w:rsidRPr="00031483">
        <w:t>zött id</w:t>
      </w:r>
      <w:r w:rsidRPr="00031483">
        <w:rPr>
          <w:rFonts w:eastAsia="TimesNewRoman"/>
        </w:rPr>
        <w:t>ő</w:t>
      </w:r>
      <w:r w:rsidRPr="00031483">
        <w:t>pontja előtt legalább 3 nappal bejelentik, a befizetett díjat 15 napon belül vissza kell utalni a befizető</w:t>
      </w:r>
      <w:r w:rsidRPr="00031483">
        <w:rPr>
          <w:rFonts w:eastAsia="TimesNewRoman"/>
        </w:rPr>
        <w:t xml:space="preserve"> </w:t>
      </w:r>
      <w:r w:rsidRPr="00031483">
        <w:t>részére.</w:t>
      </w:r>
    </w:p>
    <w:p w:rsidR="00FA1A92" w:rsidRPr="00031483" w:rsidRDefault="00FA1A92" w:rsidP="00FA1A92">
      <w:pPr>
        <w:autoSpaceDE w:val="0"/>
        <w:autoSpaceDN w:val="0"/>
        <w:adjustRightInd w:val="0"/>
      </w:pP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</w:rPr>
      </w:pPr>
      <w:r w:rsidRPr="00031483">
        <w:rPr>
          <w:b/>
        </w:rPr>
        <w:t>4.§</w:t>
      </w:r>
    </w:p>
    <w:p w:rsidR="00FA1A92" w:rsidRPr="00031483" w:rsidRDefault="00FA1A92" w:rsidP="00FA1A92">
      <w:pPr>
        <w:autoSpaceDE w:val="0"/>
        <w:autoSpaceDN w:val="0"/>
        <w:adjustRightInd w:val="0"/>
        <w:jc w:val="both"/>
      </w:pPr>
      <w:r w:rsidRPr="00031483">
        <w:t>A rendeletben meghatározott díjak megfizetése alól mentesség adható, ha valamelyik házasuló</w:t>
      </w:r>
      <w:r w:rsidRPr="00031483">
        <w:rPr>
          <w:rFonts w:eastAsia="TimesNewRoman"/>
        </w:rPr>
        <w:t xml:space="preserve"> </w:t>
      </w:r>
      <w:r w:rsidRPr="00031483">
        <w:t>személy állapota közeli halállal fenyeget.</w:t>
      </w: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</w:rPr>
      </w:pP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</w:rPr>
      </w:pPr>
      <w:r w:rsidRPr="00031483">
        <w:rPr>
          <w:b/>
        </w:rPr>
        <w:lastRenderedPageBreak/>
        <w:t>5.§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both"/>
      </w:pPr>
      <w:r w:rsidRPr="00031483">
        <w:rPr>
          <w:b/>
        </w:rPr>
        <w:t>(1)</w:t>
      </w:r>
      <w:r w:rsidRPr="00031483">
        <w:t xml:space="preserve"> Amennyiben a hivatali helyiségben, de a hivatali munkaid</w:t>
      </w:r>
      <w:r w:rsidRPr="00031483">
        <w:rPr>
          <w:rFonts w:eastAsia="TimesNewRoman"/>
        </w:rPr>
        <w:t>ő</w:t>
      </w:r>
      <w:r w:rsidRPr="00031483">
        <w:t>n kívül történ</w:t>
      </w:r>
      <w:r w:rsidRPr="00031483">
        <w:rPr>
          <w:rFonts w:eastAsia="TimesNewRoman"/>
        </w:rPr>
        <w:t xml:space="preserve">ő </w:t>
      </w:r>
      <w:r w:rsidRPr="00031483">
        <w:t>házasságkötésnél közrem</w:t>
      </w:r>
      <w:r w:rsidRPr="00031483">
        <w:rPr>
          <w:rFonts w:eastAsia="TimesNewRoman"/>
        </w:rPr>
        <w:t>ű</w:t>
      </w:r>
      <w:r w:rsidRPr="00031483">
        <w:t>köd</w:t>
      </w:r>
      <w:r w:rsidRPr="00031483">
        <w:rPr>
          <w:rFonts w:eastAsia="TimesNewRoman"/>
        </w:rPr>
        <w:t xml:space="preserve">ő </w:t>
      </w:r>
      <w:r w:rsidRPr="00031483">
        <w:t>anyakönyvvezet</w:t>
      </w:r>
      <w:r w:rsidRPr="00031483">
        <w:rPr>
          <w:rFonts w:eastAsia="TimesNewRoman"/>
        </w:rPr>
        <w:t xml:space="preserve">ő </w:t>
      </w:r>
      <w:r w:rsidRPr="00031483">
        <w:t>nem a köztisztviselők jogállásáról szóló törvényben meghatározott szabadidő</w:t>
      </w:r>
      <w:r w:rsidRPr="00031483">
        <w:rPr>
          <w:rFonts w:eastAsia="TimesNewRoman"/>
        </w:rPr>
        <w:t xml:space="preserve"> </w:t>
      </w:r>
      <w:r w:rsidRPr="00031483">
        <w:t>kiadását kéri, 5.000,</w:t>
      </w:r>
      <w:proofErr w:type="spellStart"/>
      <w:r w:rsidRPr="00031483">
        <w:t>-Ft</w:t>
      </w:r>
      <w:proofErr w:type="spellEnd"/>
      <w:r w:rsidRPr="00031483">
        <w:t>/anyakönyvi esemény közrem</w:t>
      </w:r>
      <w:r w:rsidRPr="00031483">
        <w:rPr>
          <w:rFonts w:eastAsia="TimesNewRoman"/>
        </w:rPr>
        <w:t>ű</w:t>
      </w:r>
      <w:r w:rsidRPr="00031483">
        <w:t>ködési díj illeti meg.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both"/>
      </w:pPr>
      <w:r w:rsidRPr="00031483">
        <w:rPr>
          <w:b/>
        </w:rPr>
        <w:t>(2)</w:t>
      </w:r>
      <w:r w:rsidRPr="00031483">
        <w:t xml:space="preserve"> Amennyiben a hivatali helyiségen kívüli és hivatali munkaid</w:t>
      </w:r>
      <w:r w:rsidRPr="00031483">
        <w:rPr>
          <w:rFonts w:eastAsia="TimesNewRoman"/>
        </w:rPr>
        <w:t>ő</w:t>
      </w:r>
      <w:r w:rsidRPr="00031483">
        <w:t>n kívül történő házasságkötésnél közrem</w:t>
      </w:r>
      <w:r w:rsidRPr="00031483">
        <w:rPr>
          <w:rFonts w:eastAsia="TimesNewRoman"/>
        </w:rPr>
        <w:t>ű</w:t>
      </w:r>
      <w:r w:rsidRPr="00031483">
        <w:t>köd</w:t>
      </w:r>
      <w:r w:rsidRPr="00031483">
        <w:rPr>
          <w:rFonts w:eastAsia="TimesNewRoman"/>
        </w:rPr>
        <w:t xml:space="preserve">ő </w:t>
      </w:r>
      <w:r w:rsidRPr="00031483">
        <w:t>anyakönyvvezető nem a köztisztviselők jogállásáról szóló törvényben meghatározott szabadidő</w:t>
      </w:r>
      <w:r w:rsidRPr="00031483">
        <w:rPr>
          <w:rFonts w:eastAsia="TimesNewRoman"/>
        </w:rPr>
        <w:t xml:space="preserve"> </w:t>
      </w:r>
      <w:r w:rsidRPr="00031483">
        <w:t>kiadását kéri, 8.000,</w:t>
      </w:r>
      <w:proofErr w:type="spellStart"/>
      <w:r w:rsidRPr="00031483">
        <w:t>-Ft</w:t>
      </w:r>
      <w:proofErr w:type="spellEnd"/>
      <w:r w:rsidRPr="00031483">
        <w:t>/anyakönyvi esemény közrem</w:t>
      </w:r>
      <w:r w:rsidRPr="00031483">
        <w:rPr>
          <w:rFonts w:eastAsia="TimesNewRoman"/>
        </w:rPr>
        <w:t>ű</w:t>
      </w:r>
      <w:r w:rsidRPr="00031483">
        <w:t>ködési díj illeti meg.</w:t>
      </w:r>
    </w:p>
    <w:p w:rsidR="00FA1A92" w:rsidRPr="00031483" w:rsidRDefault="00FA1A92" w:rsidP="00FA1A92">
      <w:pPr>
        <w:autoSpaceDE w:val="0"/>
        <w:autoSpaceDN w:val="0"/>
        <w:adjustRightInd w:val="0"/>
        <w:spacing w:after="120"/>
        <w:jc w:val="center"/>
        <w:rPr>
          <w:b/>
        </w:rPr>
      </w:pPr>
      <w:r w:rsidRPr="00031483">
        <w:rPr>
          <w:b/>
        </w:rPr>
        <w:t>6.§</w:t>
      </w:r>
    </w:p>
    <w:p w:rsidR="00FA1A92" w:rsidRPr="00031483" w:rsidRDefault="00FA1A92" w:rsidP="00FA1A92">
      <w:pPr>
        <w:autoSpaceDE w:val="0"/>
        <w:autoSpaceDN w:val="0"/>
        <w:adjustRightInd w:val="0"/>
        <w:jc w:val="both"/>
      </w:pPr>
      <w:r w:rsidRPr="00031483">
        <w:t>E rendelet alkalmazásában:</w:t>
      </w:r>
    </w:p>
    <w:p w:rsidR="00FA1A92" w:rsidRPr="00031483" w:rsidRDefault="00FA1A92" w:rsidP="00FA1A92">
      <w:pPr>
        <w:autoSpaceDE w:val="0"/>
        <w:autoSpaceDN w:val="0"/>
        <w:adjustRightInd w:val="0"/>
        <w:jc w:val="both"/>
      </w:pPr>
      <w:r w:rsidRPr="00031483">
        <w:t xml:space="preserve">1. Hivatali helyiség: </w:t>
      </w:r>
      <w:proofErr w:type="spellStart"/>
      <w:r w:rsidRPr="00031483">
        <w:t>Kübekházi</w:t>
      </w:r>
      <w:proofErr w:type="spellEnd"/>
      <w:r w:rsidRPr="00031483">
        <w:t xml:space="preserve"> Közös Önkormányzati Hivatal (</w:t>
      </w:r>
      <w:r w:rsidRPr="00031483">
        <w:rPr>
          <w:rFonts w:cs="Arial"/>
          <w:szCs w:val="21"/>
        </w:rPr>
        <w:t xml:space="preserve">Ferencszállás, Szegedi u. 53.) </w:t>
      </w:r>
    </w:p>
    <w:p w:rsidR="00FA1A92" w:rsidRPr="00031483" w:rsidRDefault="00FA1A92" w:rsidP="00FA1A92">
      <w:pPr>
        <w:autoSpaceDE w:val="0"/>
        <w:autoSpaceDN w:val="0"/>
        <w:adjustRightInd w:val="0"/>
        <w:jc w:val="both"/>
      </w:pPr>
      <w:r w:rsidRPr="00031483">
        <w:t xml:space="preserve">2. Hivatali munkaidő: </w:t>
      </w:r>
      <w:proofErr w:type="spellStart"/>
      <w:r w:rsidRPr="00031483">
        <w:t>Kübekházi</w:t>
      </w:r>
      <w:proofErr w:type="spellEnd"/>
      <w:r w:rsidRPr="00031483">
        <w:t xml:space="preserve"> Közös Önkormányzati Hivatal Szervezeti és Működési Szabályzatában meghatározott munkarend.</w:t>
      </w:r>
    </w:p>
    <w:p w:rsidR="00FA1A92" w:rsidRPr="00031483" w:rsidRDefault="00FA1A92" w:rsidP="00FA1A92">
      <w:pPr>
        <w:autoSpaceDE w:val="0"/>
        <w:autoSpaceDN w:val="0"/>
        <w:adjustRightInd w:val="0"/>
      </w:pPr>
    </w:p>
    <w:p w:rsidR="00FA1A92" w:rsidRPr="00031483" w:rsidRDefault="00FA1A92" w:rsidP="00FA1A92">
      <w:pPr>
        <w:autoSpaceDE w:val="0"/>
        <w:autoSpaceDN w:val="0"/>
        <w:adjustRightInd w:val="0"/>
        <w:jc w:val="center"/>
        <w:rPr>
          <w:b/>
        </w:rPr>
      </w:pPr>
      <w:r w:rsidRPr="00031483">
        <w:rPr>
          <w:b/>
        </w:rPr>
        <w:t>7.§</w:t>
      </w:r>
    </w:p>
    <w:p w:rsidR="00FA1A92" w:rsidRPr="00031483" w:rsidRDefault="00FA1A92" w:rsidP="00FA1A92">
      <w:pPr>
        <w:autoSpaceDE w:val="0"/>
        <w:autoSpaceDN w:val="0"/>
        <w:adjustRightInd w:val="0"/>
        <w:jc w:val="both"/>
      </w:pPr>
      <w:r w:rsidRPr="00031483">
        <w:rPr>
          <w:b/>
        </w:rPr>
        <w:t xml:space="preserve">(1) </w:t>
      </w:r>
      <w:r w:rsidRPr="00031483">
        <w:t>Ez a rendelet 2017. március 01. napján lép hatályba. Rendelkezéseit a hatálybalépését követ</w:t>
      </w:r>
      <w:r w:rsidRPr="00031483">
        <w:rPr>
          <w:rFonts w:eastAsia="TimesNewRoman"/>
        </w:rPr>
        <w:t>ő</w:t>
      </w:r>
      <w:r w:rsidRPr="00031483">
        <w:t>en indult ügyekben kell alkalmazni.</w:t>
      </w:r>
    </w:p>
    <w:p w:rsidR="00FA1A92" w:rsidRPr="00031483" w:rsidRDefault="00FA1A92" w:rsidP="00FA1A92">
      <w:pPr>
        <w:autoSpaceDE w:val="0"/>
        <w:autoSpaceDN w:val="0"/>
        <w:adjustRightInd w:val="0"/>
        <w:jc w:val="both"/>
      </w:pPr>
    </w:p>
    <w:p w:rsidR="00FA1A92" w:rsidRPr="00031483" w:rsidRDefault="00FA1A92" w:rsidP="00FA1A92">
      <w:pPr>
        <w:pStyle w:val="NormlWeb"/>
        <w:spacing w:before="0" w:beforeAutospacing="0" w:after="20" w:afterAutospacing="0"/>
        <w:jc w:val="both"/>
        <w:rPr>
          <w:color w:val="000000"/>
        </w:rPr>
      </w:pPr>
      <w:r w:rsidRPr="00031483">
        <w:rPr>
          <w:b/>
        </w:rPr>
        <w:t>(2)</w:t>
      </w:r>
      <w:r w:rsidRPr="00031483">
        <w:t xml:space="preserve"> </w:t>
      </w:r>
      <w:r w:rsidRPr="00031483">
        <w:rPr>
          <w:color w:val="000000"/>
        </w:rPr>
        <w:t xml:space="preserve">A rendelet hatályba lépésével egyidejűleg hatályát veszti Ferencszállás Községi Önkormányzat Képviselő-testületének 2/2014.(II.04.) önkormányzati rendelete </w:t>
      </w:r>
      <w:r w:rsidRPr="00031483">
        <w:t>a hivatali helyiségen kívüli, valamint a hivatali munkaidőn kívül történő házasságkötés és bejegyzett élettársi kapcsolat létesítése engedélyezésének szabályairól és díjáról, továbbá az anyakönyvvezető részére fizetendő díj mértékéről</w:t>
      </w:r>
      <w:r w:rsidRPr="00031483">
        <w:rPr>
          <w:color w:val="000000"/>
        </w:rPr>
        <w:t>.</w:t>
      </w:r>
    </w:p>
    <w:p w:rsidR="00FA1A92" w:rsidRPr="00031483" w:rsidRDefault="00FA1A92" w:rsidP="00FA1A92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</w:p>
    <w:p w:rsidR="00FA1A92" w:rsidRPr="00031483" w:rsidRDefault="00FA1A92" w:rsidP="00FA1A92">
      <w:pPr>
        <w:pStyle w:val="NormlWeb"/>
        <w:spacing w:before="0" w:beforeAutospacing="0" w:after="20" w:afterAutospacing="0"/>
        <w:ind w:firstLine="180"/>
        <w:jc w:val="center"/>
        <w:rPr>
          <w:color w:val="000000"/>
        </w:rPr>
      </w:pPr>
      <w:proofErr w:type="spellStart"/>
      <w:r w:rsidRPr="00031483">
        <w:rPr>
          <w:color w:val="000000"/>
        </w:rPr>
        <w:t>kmft</w:t>
      </w:r>
      <w:proofErr w:type="spellEnd"/>
      <w:r w:rsidRPr="00031483">
        <w:rPr>
          <w:color w:val="000000"/>
        </w:rPr>
        <w:t>.</w:t>
      </w:r>
    </w:p>
    <w:p w:rsidR="00FA1A92" w:rsidRPr="00031483" w:rsidRDefault="00FA1A92" w:rsidP="00FA1A92">
      <w:pPr>
        <w:pStyle w:val="NormlWeb"/>
        <w:spacing w:before="0" w:beforeAutospacing="0" w:after="20" w:afterAutospacing="0"/>
        <w:ind w:firstLine="180"/>
        <w:jc w:val="center"/>
        <w:rPr>
          <w:color w:val="000000"/>
        </w:rPr>
      </w:pPr>
    </w:p>
    <w:p w:rsidR="00FA1A92" w:rsidRPr="00031483" w:rsidRDefault="00FA1A92" w:rsidP="00FA1A92">
      <w:pPr>
        <w:pStyle w:val="NormlWeb"/>
        <w:tabs>
          <w:tab w:val="center" w:pos="1985"/>
          <w:tab w:val="center" w:pos="7371"/>
        </w:tabs>
        <w:spacing w:before="0" w:beforeAutospacing="0" w:after="20" w:afterAutospacing="0"/>
        <w:rPr>
          <w:color w:val="000000"/>
        </w:rPr>
      </w:pPr>
      <w:r w:rsidRPr="00031483">
        <w:rPr>
          <w:rStyle w:val="Kiemels2"/>
          <w:color w:val="000000"/>
        </w:rPr>
        <w:tab/>
        <w:t xml:space="preserve">Jani János </w:t>
      </w:r>
      <w:r w:rsidRPr="00031483">
        <w:rPr>
          <w:rStyle w:val="Kiemels2"/>
          <w:color w:val="000000"/>
        </w:rPr>
        <w:tab/>
        <w:t xml:space="preserve">dr. Gácsi Zoltán </w:t>
      </w:r>
    </w:p>
    <w:p w:rsidR="00FA1A92" w:rsidRPr="00031483" w:rsidRDefault="00FA1A92" w:rsidP="00FA1A92">
      <w:pPr>
        <w:pStyle w:val="NormlWeb"/>
        <w:tabs>
          <w:tab w:val="center" w:pos="1985"/>
          <w:tab w:val="center" w:pos="7371"/>
        </w:tabs>
        <w:spacing w:before="0" w:beforeAutospacing="0" w:after="20" w:afterAutospacing="0"/>
        <w:rPr>
          <w:color w:val="000000"/>
        </w:rPr>
      </w:pPr>
      <w:r w:rsidRPr="00031483">
        <w:rPr>
          <w:color w:val="000000"/>
        </w:rPr>
        <w:tab/>
      </w:r>
      <w:proofErr w:type="gramStart"/>
      <w:r w:rsidRPr="00031483">
        <w:rPr>
          <w:color w:val="000000"/>
        </w:rPr>
        <w:t>polgármester</w:t>
      </w:r>
      <w:proofErr w:type="gramEnd"/>
      <w:r w:rsidRPr="00031483">
        <w:rPr>
          <w:color w:val="000000"/>
        </w:rPr>
        <w:t xml:space="preserve"> </w:t>
      </w:r>
      <w:r w:rsidRPr="00031483">
        <w:rPr>
          <w:color w:val="000000"/>
        </w:rPr>
        <w:tab/>
        <w:t>jegyző</w:t>
      </w:r>
    </w:p>
    <w:p w:rsidR="00FA1A92" w:rsidRPr="00096B3F" w:rsidRDefault="00FA1A92" w:rsidP="00FA1A92">
      <w:pPr>
        <w:rPr>
          <w:color w:val="000000"/>
          <w:highlight w:val="yellow"/>
        </w:rPr>
      </w:pPr>
    </w:p>
    <w:p w:rsidR="00250751" w:rsidRDefault="00250751">
      <w:bookmarkStart w:id="0" w:name="_GoBack"/>
      <w:bookmarkEnd w:id="0"/>
    </w:p>
    <w:sectPr w:rsidR="002507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A92"/>
    <w:rsid w:val="00250751"/>
    <w:rsid w:val="00FA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A1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semiHidden/>
    <w:unhideWhenUsed/>
    <w:rsid w:val="00FA1A92"/>
    <w:pPr>
      <w:spacing w:before="100" w:beforeAutospacing="1" w:after="100" w:afterAutospacing="1"/>
    </w:pPr>
  </w:style>
  <w:style w:type="character" w:styleId="Kiemels2">
    <w:name w:val="Strong"/>
    <w:qFormat/>
    <w:rsid w:val="00FA1A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A1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semiHidden/>
    <w:unhideWhenUsed/>
    <w:rsid w:val="00FA1A92"/>
    <w:pPr>
      <w:spacing w:before="100" w:beforeAutospacing="1" w:after="100" w:afterAutospacing="1"/>
    </w:pPr>
  </w:style>
  <w:style w:type="character" w:styleId="Kiemels2">
    <w:name w:val="Strong"/>
    <w:qFormat/>
    <w:rsid w:val="00FA1A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3495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2018-02-16T10:30:00Z</cp:lastPrinted>
  <dcterms:created xsi:type="dcterms:W3CDTF">2018-02-16T10:29:00Z</dcterms:created>
  <dcterms:modified xsi:type="dcterms:W3CDTF">2018-02-16T10:30:00Z</dcterms:modified>
</cp:coreProperties>
</file>